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8" w:rsidRDefault="0086748B" w:rsidP="00477E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CEM.ZP.261.41</w:t>
      </w:r>
      <w:r w:rsidR="00477E28">
        <w:rPr>
          <w:rFonts w:ascii="Times New Roman" w:hAnsi="Times New Roman" w:cs="Times New Roman"/>
        </w:rPr>
        <w:t>/18</w:t>
      </w:r>
    </w:p>
    <w:p w:rsidR="00477E28" w:rsidRDefault="00477E28" w:rsidP="00477E2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Zapytania ofertowego</w:t>
      </w:r>
    </w:p>
    <w:p w:rsidR="00477E28" w:rsidRDefault="00477E28" w:rsidP="00477E28">
      <w:pPr>
        <w:pStyle w:val="Bezodstpw"/>
        <w:jc w:val="right"/>
        <w:rPr>
          <w:rFonts w:ascii="Times New Roman" w:hAnsi="Times New Roman" w:cs="Times New Roman"/>
        </w:rPr>
      </w:pPr>
    </w:p>
    <w:p w:rsidR="00477E28" w:rsidRPr="007433FD" w:rsidRDefault="00477E28" w:rsidP="00477E28">
      <w:pPr>
        <w:pStyle w:val="Bezodstpw"/>
        <w:jc w:val="right"/>
        <w:rPr>
          <w:rFonts w:ascii="Times New Roman" w:hAnsi="Times New Roman" w:cs="Times New Roman"/>
        </w:rPr>
      </w:pPr>
    </w:p>
    <w:p w:rsidR="00477E28" w:rsidRPr="007433FD" w:rsidRDefault="00477E28" w:rsidP="00477E28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………………………………………………..</w:t>
      </w:r>
    </w:p>
    <w:p w:rsidR="00477E28" w:rsidRPr="007433FD" w:rsidRDefault="00477E28" w:rsidP="00477E28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   (pieczątka wykonawcy/wykonawców)</w:t>
      </w:r>
    </w:p>
    <w:p w:rsidR="00477E28" w:rsidRPr="007433FD" w:rsidRDefault="00477E28" w:rsidP="00477E28">
      <w:pPr>
        <w:pStyle w:val="Bezodstpw"/>
        <w:jc w:val="center"/>
        <w:rPr>
          <w:rFonts w:ascii="Times New Roman" w:hAnsi="Times New Roman" w:cs="Times New Roman"/>
        </w:rPr>
      </w:pPr>
    </w:p>
    <w:p w:rsidR="00477E28" w:rsidRPr="007433FD" w:rsidRDefault="00477E28" w:rsidP="00477E28">
      <w:pPr>
        <w:pStyle w:val="Bezodstpw"/>
        <w:jc w:val="center"/>
        <w:rPr>
          <w:rFonts w:ascii="Times New Roman" w:hAnsi="Times New Roman" w:cs="Times New Roman"/>
          <w:b/>
        </w:rPr>
      </w:pPr>
      <w:r w:rsidRPr="007433FD">
        <w:rPr>
          <w:rFonts w:ascii="Times New Roman" w:hAnsi="Times New Roman" w:cs="Times New Roman"/>
          <w:b/>
        </w:rPr>
        <w:t>PARAMETRY TECHNICZNE PODLEGAJĄCE OCENIE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395"/>
        <w:gridCol w:w="2268"/>
        <w:gridCol w:w="1950"/>
      </w:tblGrid>
      <w:tr w:rsidR="00477E28" w:rsidRPr="007433FD" w:rsidTr="004D2756">
        <w:tc>
          <w:tcPr>
            <w:tcW w:w="675" w:type="dxa"/>
            <w:vAlign w:val="center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Dane techniczne</w:t>
            </w:r>
          </w:p>
        </w:tc>
        <w:tc>
          <w:tcPr>
            <w:tcW w:w="2268" w:type="dxa"/>
            <w:vAlign w:val="center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950" w:type="dxa"/>
            <w:vAlign w:val="center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Parametr oferowany (podać wartość lub opisać)</w:t>
            </w: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477E28" w:rsidRPr="00170A71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Prędkość </w:t>
            </w:r>
            <w:r>
              <w:rPr>
                <w:rFonts w:ascii="Times New Roman" w:hAnsi="Times New Roman" w:cs="Times New Roman"/>
              </w:rPr>
              <w:t>kopiowania/</w:t>
            </w:r>
            <w:r w:rsidRPr="007433FD">
              <w:rPr>
                <w:rFonts w:ascii="Times New Roman" w:hAnsi="Times New Roman" w:cs="Times New Roman"/>
              </w:rPr>
              <w:t>drukowania, format A4</w:t>
            </w:r>
            <w:r>
              <w:rPr>
                <w:rFonts w:ascii="Times New Roman" w:hAnsi="Times New Roman" w:cs="Times New Roman"/>
              </w:rPr>
              <w:t xml:space="preserve"> przy maksymalnej rozdzielczości - </w:t>
            </w:r>
            <w:r w:rsidRPr="00743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min. 96</w:t>
            </w:r>
            <w:r w:rsidRPr="00170A71">
              <w:rPr>
                <w:rFonts w:ascii="Times New Roman" w:hAnsi="Times New Roman" w:cs="Times New Roman"/>
                <w:b/>
              </w:rPr>
              <w:t xml:space="preserve"> str./min</w:t>
            </w:r>
          </w:p>
        </w:tc>
        <w:tc>
          <w:tcPr>
            <w:tcW w:w="2268" w:type="dxa"/>
            <w:vAlign w:val="center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Prędkość podawania arkuszy formatu A4 przy skanowania – </w:t>
            </w:r>
            <w:r>
              <w:rPr>
                <w:rFonts w:ascii="Times New Roman" w:hAnsi="Times New Roman" w:cs="Times New Roman"/>
                <w:b/>
              </w:rPr>
              <w:t>min. 150</w:t>
            </w:r>
            <w:r w:rsidRPr="00170A71">
              <w:rPr>
                <w:rFonts w:ascii="Times New Roman" w:hAnsi="Times New Roman" w:cs="Times New Roman"/>
                <w:b/>
              </w:rPr>
              <w:t xml:space="preserve"> str./min</w:t>
            </w:r>
          </w:p>
        </w:tc>
        <w:tc>
          <w:tcPr>
            <w:tcW w:w="2268" w:type="dxa"/>
            <w:vAlign w:val="center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Maksymalna gramatura obsługiwanego papieru g/m</w:t>
            </w:r>
            <w:r w:rsidRPr="007433F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433FD">
              <w:rPr>
                <w:rFonts w:ascii="Times New Roman" w:hAnsi="Times New Roman" w:cs="Times New Roman"/>
              </w:rPr>
              <w:t>:</w:t>
            </w:r>
          </w:p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z kaset – </w:t>
            </w:r>
            <w:r>
              <w:rPr>
                <w:rFonts w:ascii="Times New Roman" w:hAnsi="Times New Roman" w:cs="Times New Roman"/>
                <w:b/>
              </w:rPr>
              <w:t>min. 256</w:t>
            </w:r>
            <w:r w:rsidRPr="007433FD">
              <w:rPr>
                <w:rFonts w:ascii="Times New Roman" w:hAnsi="Times New Roman" w:cs="Times New Roman"/>
                <w:b/>
              </w:rPr>
              <w:t xml:space="preserve"> g/m</w:t>
            </w:r>
            <w:r w:rsidRPr="007433F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z podajnika ręcznego –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min.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7433FD">
              <w:rPr>
                <w:rFonts w:ascii="Times New Roman" w:hAnsi="Times New Roman" w:cs="Times New Roman"/>
                <w:b/>
              </w:rPr>
              <w:t>0 g/m</w:t>
            </w:r>
            <w:r w:rsidRPr="007433F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w dupleksie –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min. </w:t>
            </w:r>
            <w:r>
              <w:rPr>
                <w:rFonts w:ascii="Times New Roman" w:hAnsi="Times New Roman" w:cs="Times New Roman"/>
                <w:b/>
              </w:rPr>
              <w:t xml:space="preserve">256 </w:t>
            </w:r>
            <w:r w:rsidRPr="007433FD">
              <w:rPr>
                <w:rFonts w:ascii="Times New Roman" w:hAnsi="Times New Roman" w:cs="Times New Roman"/>
                <w:b/>
              </w:rPr>
              <w:t>g/m</w:t>
            </w:r>
            <w:r w:rsidRPr="007433F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477E28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Łączna pojemność kaset na papier dla papieru </w:t>
            </w:r>
            <w:r w:rsidRPr="00170A71">
              <w:rPr>
                <w:rFonts w:ascii="Times New Roman" w:hAnsi="Times New Roman" w:cs="Times New Roman"/>
                <w:b/>
              </w:rPr>
              <w:t>80 g/m2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77E28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A4R – </w:t>
            </w:r>
            <w:r>
              <w:rPr>
                <w:rFonts w:ascii="Times New Roman" w:hAnsi="Times New Roman" w:cs="Times New Roman"/>
                <w:b/>
              </w:rPr>
              <w:t>min. 1</w:t>
            </w:r>
            <w:r w:rsidRPr="00170A71">
              <w:rPr>
                <w:rFonts w:ascii="Times New Roman" w:hAnsi="Times New Roman" w:cs="Times New Roman"/>
                <w:b/>
              </w:rPr>
              <w:t>000 szt.</w:t>
            </w:r>
          </w:p>
          <w:p w:rsidR="00477E28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A4 – </w:t>
            </w:r>
            <w:r>
              <w:rPr>
                <w:rFonts w:ascii="Times New Roman" w:hAnsi="Times New Roman" w:cs="Times New Roman"/>
                <w:b/>
              </w:rPr>
              <w:t>min. 1</w:t>
            </w:r>
            <w:r w:rsidRPr="00170A71">
              <w:rPr>
                <w:rFonts w:ascii="Times New Roman" w:hAnsi="Times New Roman" w:cs="Times New Roman"/>
                <w:b/>
              </w:rPr>
              <w:t>000 szt.</w:t>
            </w:r>
          </w:p>
          <w:p w:rsidR="00477E28" w:rsidRPr="00170A71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A3 – </w:t>
            </w:r>
            <w:r>
              <w:rPr>
                <w:rFonts w:ascii="Times New Roman" w:hAnsi="Times New Roman" w:cs="Times New Roman"/>
                <w:b/>
              </w:rPr>
              <w:t>min. 1</w:t>
            </w:r>
            <w:r w:rsidRPr="00170A71">
              <w:rPr>
                <w:rFonts w:ascii="Times New Roman" w:hAnsi="Times New Roman" w:cs="Times New Roman"/>
                <w:b/>
              </w:rPr>
              <w:t>000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77E28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477E28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77E28" w:rsidRPr="007433FD" w:rsidRDefault="00477E28" w:rsidP="004D2756">
            <w:pPr>
              <w:pStyle w:val="Bezodstpw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0 -10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433FD">
              <w:rPr>
                <w:rFonts w:ascii="Times New Roman" w:hAnsi="Times New Roman" w:cs="Times New Roman"/>
              </w:rPr>
              <w:t>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0 -10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433FD">
              <w:rPr>
                <w:rFonts w:ascii="Times New Roman" w:hAnsi="Times New Roman" w:cs="Times New Roman"/>
              </w:rPr>
              <w:t>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ind w:left="3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0 -10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433FD">
              <w:rPr>
                <w:rFonts w:ascii="Times New Roman" w:hAnsi="Times New Roman" w:cs="Times New Roman"/>
              </w:rPr>
              <w:t>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9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kasety obsługującej papier o maksymalnej gramaturze (min</w:t>
            </w:r>
            <w:r>
              <w:rPr>
                <w:rFonts w:ascii="Times New Roman" w:hAnsi="Times New Roman" w:cs="Times New Roman"/>
                <w:b/>
              </w:rPr>
              <w:t>. 30</w:t>
            </w:r>
            <w:r w:rsidRPr="00CA55E6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CA55E6">
              <w:rPr>
                <w:rFonts w:ascii="Times New Roman" w:hAnsi="Times New Roman" w:cs="Times New Roman"/>
                <w:b/>
              </w:rPr>
              <w:t>gr</w:t>
            </w:r>
            <w:proofErr w:type="spellEnd"/>
            <w:r w:rsidRPr="00CA55E6">
              <w:rPr>
                <w:rFonts w:ascii="Times New Roman" w:hAnsi="Times New Roman" w:cs="Times New Roman"/>
                <w:b/>
              </w:rPr>
              <w:t>/m</w:t>
            </w:r>
            <w:r w:rsidRPr="00CA55E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min. 5</w:t>
            </w:r>
            <w:r w:rsidRPr="00170A71">
              <w:rPr>
                <w:rFonts w:ascii="Times New Roman" w:hAnsi="Times New Roman" w:cs="Times New Roman"/>
                <w:b/>
              </w:rPr>
              <w:t>00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95" w:type="dxa"/>
          </w:tcPr>
          <w:p w:rsidR="00477E28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dopuszczalne obciążenie:</w:t>
            </w:r>
          </w:p>
          <w:p w:rsidR="00477E28" w:rsidRPr="00A1631B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1631B">
              <w:rPr>
                <w:rFonts w:ascii="Times New Roman" w:hAnsi="Times New Roman" w:cs="Times New Roman"/>
                <w:b/>
              </w:rPr>
              <w:t>900 000 stron/miesięcznie</w:t>
            </w:r>
          </w:p>
        </w:tc>
        <w:tc>
          <w:tcPr>
            <w:tcW w:w="2268" w:type="dxa"/>
          </w:tcPr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rPr>
          <w:trHeight w:val="567"/>
        </w:trPr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477E28" w:rsidRDefault="00477E28" w:rsidP="004D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Wykonywanie broszur dla papieru gramatury </w:t>
            </w:r>
            <w:r w:rsidRPr="007430DA">
              <w:rPr>
                <w:rFonts w:ascii="Times New Roman" w:hAnsi="Times New Roman" w:cs="Times New Roman"/>
                <w:b/>
              </w:rPr>
              <w:t>80 g/m2</w:t>
            </w:r>
          </w:p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Minimalna objętość zszytej broszury </w:t>
            </w:r>
            <w:r w:rsidRPr="00A869F3">
              <w:rPr>
                <w:rFonts w:ascii="Times New Roman" w:hAnsi="Times New Roman" w:cs="Times New Roman"/>
                <w:b/>
              </w:rPr>
              <w:t>6</w:t>
            </w:r>
            <w:r w:rsidRPr="007430DA">
              <w:rPr>
                <w:rFonts w:ascii="Times New Roman" w:hAnsi="Times New Roman" w:cs="Times New Roman"/>
                <w:b/>
              </w:rPr>
              <w:t>0 stron</w:t>
            </w:r>
          </w:p>
        </w:tc>
        <w:tc>
          <w:tcPr>
            <w:tcW w:w="2268" w:type="dxa"/>
            <w:vAlign w:val="center"/>
          </w:tcPr>
          <w:p w:rsidR="00477E28" w:rsidRPr="00170A71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477E28" w:rsidRPr="007433FD" w:rsidTr="004D2756">
        <w:tc>
          <w:tcPr>
            <w:tcW w:w="675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95" w:type="dxa"/>
          </w:tcPr>
          <w:p w:rsidR="00477E28" w:rsidRDefault="00477E28" w:rsidP="004D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dodawania okładek do broszur</w:t>
            </w:r>
          </w:p>
          <w:p w:rsidR="00477E28" w:rsidRDefault="00477E28" w:rsidP="004D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gramatura papieru co najmniej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1E7B60">
              <w:rPr>
                <w:rFonts w:ascii="Times New Roman" w:hAnsi="Times New Roman" w:cs="Times New Roman"/>
                <w:b/>
              </w:rPr>
              <w:t>0 g/m2</w:t>
            </w:r>
          </w:p>
          <w:p w:rsidR="00477E28" w:rsidRPr="00170A71" w:rsidRDefault="00477E28" w:rsidP="004D275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min. pojemność tacy podającej </w:t>
            </w:r>
            <w:r w:rsidRPr="001E7B60">
              <w:rPr>
                <w:rFonts w:ascii="Times New Roman" w:hAnsi="Times New Roman" w:cs="Times New Roman"/>
                <w:b/>
              </w:rPr>
              <w:t>100 stron</w:t>
            </w:r>
          </w:p>
        </w:tc>
        <w:tc>
          <w:tcPr>
            <w:tcW w:w="2268" w:type="dxa"/>
          </w:tcPr>
          <w:p w:rsidR="00477E28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br/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  <w:p w:rsidR="00477E28" w:rsidRPr="007433FD" w:rsidRDefault="00477E28" w:rsidP="004D27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7433FD">
              <w:rPr>
                <w:rFonts w:ascii="Times New Roman" w:hAnsi="Times New Roman" w:cs="Times New Roman"/>
              </w:rPr>
              <w:t>pkt</w:t>
            </w:r>
            <w:proofErr w:type="spellEnd"/>
            <w:r w:rsidRPr="007433FD">
              <w:rPr>
                <w:rFonts w:ascii="Times New Roman" w:hAnsi="Times New Roman" w:cs="Times New Roman"/>
              </w:rPr>
              <w:t>*;**</w:t>
            </w:r>
          </w:p>
        </w:tc>
        <w:tc>
          <w:tcPr>
            <w:tcW w:w="1950" w:type="dxa"/>
          </w:tcPr>
          <w:p w:rsidR="00477E28" w:rsidRPr="007433FD" w:rsidRDefault="00477E28" w:rsidP="004D2756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477E28" w:rsidRPr="007433FD" w:rsidRDefault="00477E28" w:rsidP="00477E28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*Wartości minimalne/maksymalne</w:t>
      </w:r>
      <w:r w:rsidRPr="007433FD">
        <w:rPr>
          <w:rFonts w:ascii="Times New Roman" w:hAnsi="Times New Roman" w:cs="Times New Roman"/>
          <w:sz w:val="16"/>
        </w:rPr>
        <w:t xml:space="preserve"> wskazane przez Zamawiającego otrzymują 0 pkt.</w:t>
      </w:r>
    </w:p>
    <w:p w:rsidR="00477E28" w:rsidRPr="007433FD" w:rsidRDefault="00477E28" w:rsidP="00477E28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**Oferta z parametrem o największej wartości otrzymuje maksymalną ilość punktów dla danego parametru, a pozostałe oferty będą miały wyliczoną punktację na podstawie stosunku wartości parametru badanej oferty do największej wartości danego parametru razy liczba punktów przypadająca na dane kryterium. </w:t>
      </w:r>
    </w:p>
    <w:p w:rsidR="00477E28" w:rsidRPr="007433FD" w:rsidRDefault="00477E28" w:rsidP="00477E28">
      <w:pPr>
        <w:pStyle w:val="Bezodstpw"/>
        <w:jc w:val="both"/>
        <w:rPr>
          <w:rFonts w:ascii="Times New Roman" w:hAnsi="Times New Roman" w:cs="Times New Roman"/>
          <w:b/>
        </w:rPr>
      </w:pPr>
    </w:p>
    <w:p w:rsidR="00477E28" w:rsidRPr="007433FD" w:rsidRDefault="00477E28" w:rsidP="00477E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……………………………., dnia</w:t>
      </w:r>
      <w:r>
        <w:rPr>
          <w:rFonts w:ascii="Times New Roman" w:hAnsi="Times New Roman" w:cs="Times New Roman"/>
        </w:rPr>
        <w:t xml:space="preserve"> ………………. 2018</w:t>
      </w:r>
      <w:r w:rsidRPr="007433FD">
        <w:rPr>
          <w:rFonts w:ascii="Times New Roman" w:hAnsi="Times New Roman" w:cs="Times New Roman"/>
        </w:rPr>
        <w:t xml:space="preserve"> r. </w:t>
      </w:r>
    </w:p>
    <w:p w:rsidR="00477E28" w:rsidRPr="007433FD" w:rsidRDefault="00477E28" w:rsidP="00477E28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477E28" w:rsidRDefault="00477E28" w:rsidP="00B833BC">
      <w:pPr>
        <w:pStyle w:val="Bezodstpw"/>
        <w:ind w:left="284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B833BC" w:rsidRPr="007433FD" w:rsidRDefault="00B833BC" w:rsidP="00B833BC">
      <w:pPr>
        <w:pStyle w:val="Bezodstpw"/>
        <w:ind w:left="284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 xml:space="preserve">     </w:t>
      </w:r>
      <w:r w:rsidRPr="007433FD">
        <w:rPr>
          <w:rFonts w:ascii="Times New Roman" w:hAnsi="Times New Roman" w:cs="Times New Roman"/>
          <w:sz w:val="16"/>
        </w:rPr>
        <w:t>(podpis i pieczątka wykonawcy/wykonawców)</w:t>
      </w:r>
    </w:p>
    <w:p w:rsidR="00477E28" w:rsidRDefault="00477E28" w:rsidP="00477E28"/>
    <w:p w:rsidR="00D76CDA" w:rsidRDefault="00D76CDA"/>
    <w:sectPr w:rsidR="00D76CDA" w:rsidSect="00B9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477E28"/>
    <w:rsid w:val="00477E28"/>
    <w:rsid w:val="00783DF5"/>
    <w:rsid w:val="0086748B"/>
    <w:rsid w:val="00A77CA5"/>
    <w:rsid w:val="00B833BC"/>
    <w:rsid w:val="00D7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7E2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7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3</cp:revision>
  <cp:lastPrinted>2018-05-22T09:11:00Z</cp:lastPrinted>
  <dcterms:created xsi:type="dcterms:W3CDTF">2018-05-17T10:02:00Z</dcterms:created>
  <dcterms:modified xsi:type="dcterms:W3CDTF">2018-05-22T09:11:00Z</dcterms:modified>
</cp:coreProperties>
</file>